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3075"/>
        <w:tblW w:w="11351" w:type="dxa"/>
        <w:tblLook w:val="04A0" w:firstRow="1" w:lastRow="0" w:firstColumn="1" w:lastColumn="0" w:noHBand="0" w:noVBand="1"/>
        <w:tblCaption w:val=""/>
        <w:tblDescription w:val=""/>
      </w:tblPr>
      <w:tblGrid>
        <w:gridCol w:w="7620"/>
        <w:gridCol w:w="3731"/>
      </w:tblGrid>
      <w:tr w:rsidR="005B1C64" w:rsidRPr="00327912" w14:paraId="7C0ED1A0" w14:textId="77777777" w:rsidTr="005B1C64">
        <w:trPr>
          <w:trHeight w:val="694"/>
        </w:trPr>
        <w:tc>
          <w:tcPr>
            <w:tcW w:w="7620" w:type="dxa"/>
          </w:tcPr>
          <w:p w14:paraId="25B18ECA" w14:textId="77777777" w:rsidR="005B1C64" w:rsidRPr="00327912" w:rsidRDefault="005B1C64" w:rsidP="005B1C64">
            <w:pPr>
              <w:pStyle w:val="Heading2"/>
              <w:numPr>
                <w:ilvl w:val="0"/>
                <w:numId w:val="0"/>
              </w:numPr>
              <w:rPr>
                <w:rFonts w:cs="Arial"/>
                <w:sz w:val="22"/>
                <w:szCs w:val="22"/>
              </w:rPr>
            </w:pPr>
            <w:r w:rsidRPr="00327912">
              <w:rPr>
                <w:rFonts w:cs="Arial"/>
                <w:sz w:val="22"/>
                <w:szCs w:val="22"/>
              </w:rPr>
              <w:t>u3a Name:</w:t>
            </w:r>
          </w:p>
        </w:tc>
        <w:tc>
          <w:tcPr>
            <w:tcW w:w="3731" w:type="dxa"/>
          </w:tcPr>
          <w:p w14:paraId="27BF96F4" w14:textId="77777777" w:rsidR="005B1C64" w:rsidRPr="00327912" w:rsidRDefault="005B1C64" w:rsidP="005B1C64">
            <w:pPr>
              <w:pStyle w:val="Heading2"/>
              <w:numPr>
                <w:ilvl w:val="0"/>
                <w:numId w:val="0"/>
              </w:numPr>
              <w:ind w:left="357" w:hanging="357"/>
              <w:rPr>
                <w:rFonts w:cs="Arial"/>
                <w:sz w:val="22"/>
                <w:szCs w:val="22"/>
              </w:rPr>
            </w:pPr>
            <w:r w:rsidRPr="00327912">
              <w:rPr>
                <w:rFonts w:cs="Arial"/>
                <w:sz w:val="22"/>
                <w:szCs w:val="22"/>
              </w:rPr>
              <w:t>Date:</w:t>
            </w:r>
          </w:p>
        </w:tc>
      </w:tr>
      <w:tr w:rsidR="005B1C64" w:rsidRPr="00327912" w14:paraId="380CBBDF" w14:textId="77777777" w:rsidTr="005B1C64">
        <w:trPr>
          <w:trHeight w:val="694"/>
        </w:trPr>
        <w:tc>
          <w:tcPr>
            <w:tcW w:w="11351" w:type="dxa"/>
            <w:gridSpan w:val="2"/>
          </w:tcPr>
          <w:p w14:paraId="5F8CCFCC" w14:textId="77777777" w:rsidR="005B1C64" w:rsidRPr="00327912" w:rsidRDefault="005B1C64" w:rsidP="005B1C64">
            <w:pPr>
              <w:pStyle w:val="Heading2"/>
              <w:numPr>
                <w:ilvl w:val="0"/>
                <w:numId w:val="0"/>
              </w:numPr>
              <w:ind w:left="357" w:hanging="357"/>
              <w:rPr>
                <w:rFonts w:cs="Arial"/>
                <w:sz w:val="22"/>
                <w:szCs w:val="22"/>
              </w:rPr>
            </w:pPr>
            <w:r w:rsidRPr="00327912">
              <w:rPr>
                <w:rFonts w:cs="Arial"/>
                <w:sz w:val="22"/>
                <w:szCs w:val="22"/>
              </w:rPr>
              <w:t>Name of person completing risk assessment checklist:</w:t>
            </w:r>
          </w:p>
        </w:tc>
      </w:tr>
      <w:tr w:rsidR="005B1C64" w:rsidRPr="00327912" w14:paraId="458F6A76" w14:textId="77777777" w:rsidTr="005B1C64">
        <w:trPr>
          <w:trHeight w:val="694"/>
        </w:trPr>
        <w:tc>
          <w:tcPr>
            <w:tcW w:w="11351" w:type="dxa"/>
            <w:gridSpan w:val="2"/>
          </w:tcPr>
          <w:p w14:paraId="5B903007" w14:textId="77777777" w:rsidR="005B1C64" w:rsidRPr="00327912" w:rsidRDefault="005B1C64" w:rsidP="005B1C64">
            <w:pPr>
              <w:pStyle w:val="Heading2"/>
              <w:numPr>
                <w:ilvl w:val="0"/>
                <w:numId w:val="0"/>
              </w:numPr>
              <w:rPr>
                <w:rFonts w:cs="Arial"/>
                <w:sz w:val="22"/>
                <w:szCs w:val="22"/>
              </w:rPr>
            </w:pPr>
            <w:r w:rsidRPr="00327912">
              <w:rPr>
                <w:rFonts w:cs="Arial"/>
                <w:sz w:val="22"/>
                <w:szCs w:val="22"/>
              </w:rPr>
              <w:t>Interest Group:</w:t>
            </w:r>
          </w:p>
        </w:tc>
      </w:tr>
      <w:tr w:rsidR="005B1C64" w:rsidRPr="00327912" w14:paraId="14FA9485" w14:textId="77777777" w:rsidTr="005B1C64">
        <w:trPr>
          <w:trHeight w:val="1474"/>
        </w:trPr>
        <w:tc>
          <w:tcPr>
            <w:tcW w:w="11351" w:type="dxa"/>
            <w:gridSpan w:val="2"/>
          </w:tcPr>
          <w:p w14:paraId="29F41C9E" w14:textId="77777777" w:rsidR="005B1C64" w:rsidRPr="00327912" w:rsidRDefault="005B1C64" w:rsidP="005B1C64">
            <w:pPr>
              <w:pStyle w:val="Heading2"/>
              <w:numPr>
                <w:ilvl w:val="0"/>
                <w:numId w:val="0"/>
              </w:numPr>
              <w:rPr>
                <w:rFonts w:cs="Arial"/>
                <w:sz w:val="22"/>
                <w:szCs w:val="22"/>
              </w:rPr>
            </w:pPr>
            <w:r w:rsidRPr="00327912">
              <w:rPr>
                <w:rFonts w:cs="Arial"/>
                <w:sz w:val="22"/>
                <w:szCs w:val="22"/>
              </w:rPr>
              <w:t>Description of Activity:</w:t>
            </w:r>
          </w:p>
        </w:tc>
      </w:tr>
    </w:tbl>
    <w:p w14:paraId="3B94FBFC" w14:textId="08B1AA15" w:rsidR="00216492" w:rsidRPr="00327912" w:rsidRDefault="005509D8" w:rsidP="005B1C64">
      <w:pPr>
        <w:pStyle w:val="Title"/>
        <w:rPr>
          <w:rFonts w:cs="Arial"/>
          <w:sz w:val="22"/>
          <w:szCs w:val="22"/>
        </w:rPr>
      </w:pPr>
      <w:r w:rsidRPr="00327912">
        <w:rPr>
          <w:rFonts w:cs="Arial"/>
          <w:sz w:val="22"/>
          <w:szCs w:val="22"/>
        </w:rPr>
        <w:t>HOME-BASED RISK ASSESSMENT CHECKLIST</w:t>
      </w:r>
    </w:p>
    <w:p w14:paraId="22D6994F" w14:textId="77777777" w:rsidR="005B1C64" w:rsidRPr="00327912" w:rsidRDefault="005B1C64" w:rsidP="005B1C64">
      <w:pPr>
        <w:rPr>
          <w:rFonts w:cs="Arial"/>
          <w:sz w:val="22"/>
          <w:szCs w:val="22"/>
        </w:rPr>
      </w:pPr>
    </w:p>
    <w:p w14:paraId="4876F7AE" w14:textId="57D5AE85" w:rsidR="00CC235C" w:rsidRPr="00327912" w:rsidRDefault="00CC235C" w:rsidP="00E25461">
      <w:pPr>
        <w:ind w:left="-426" w:right="-455"/>
        <w:jc w:val="both"/>
        <w:rPr>
          <w:rFonts w:cs="Arial"/>
          <w:sz w:val="22"/>
          <w:szCs w:val="22"/>
        </w:rPr>
      </w:pPr>
      <w:r w:rsidRPr="00327912">
        <w:rPr>
          <w:rFonts w:cs="Arial"/>
          <w:sz w:val="22"/>
          <w:szCs w:val="22"/>
        </w:rPr>
        <w:t xml:space="preserve">This checklist is to help in the planning for </w:t>
      </w:r>
      <w:r w:rsidR="00AE15FE" w:rsidRPr="00327912">
        <w:rPr>
          <w:rFonts w:cs="Arial"/>
          <w:sz w:val="22"/>
          <w:szCs w:val="22"/>
        </w:rPr>
        <w:t xml:space="preserve">an activity in a member’s home. </w:t>
      </w:r>
      <w:r w:rsidRPr="00327912">
        <w:rPr>
          <w:rFonts w:cs="Arial"/>
          <w:sz w:val="22"/>
          <w:szCs w:val="22"/>
        </w:rPr>
        <w:t xml:space="preserve">This isn’t an exhaustive list, so think carefully about any specific risks you may encounter. It is likely that you will need to add to this risk assessment checklist. This form can (and should) be altered to suit specific </w:t>
      </w:r>
      <w:r w:rsidR="00AE15FE" w:rsidRPr="00327912">
        <w:rPr>
          <w:rFonts w:cs="Arial"/>
          <w:sz w:val="22"/>
          <w:szCs w:val="22"/>
        </w:rPr>
        <w:t>activity</w:t>
      </w:r>
      <w:r w:rsidRPr="00327912">
        <w:rPr>
          <w:rFonts w:cs="Arial"/>
          <w:sz w:val="22"/>
          <w:szCs w:val="22"/>
        </w:rPr>
        <w:t xml:space="preserve"> requirements. </w:t>
      </w:r>
    </w:p>
    <w:p w14:paraId="1708A5CE" w14:textId="77777777" w:rsidR="00CC235C" w:rsidRPr="00327912" w:rsidRDefault="00CC235C" w:rsidP="00E25461">
      <w:pPr>
        <w:pStyle w:val="NoSpacing"/>
        <w:ind w:left="-426" w:right="-455"/>
        <w:rPr>
          <w:rFonts w:ascii="Arial" w:hAnsi="Arial" w:cs="Arial"/>
          <w:sz w:val="22"/>
        </w:rPr>
      </w:pPr>
    </w:p>
    <w:p w14:paraId="41CD9046" w14:textId="62D225F5" w:rsidR="00CC235C" w:rsidRPr="00327912" w:rsidRDefault="00CC235C" w:rsidP="00E25461">
      <w:pPr>
        <w:pStyle w:val="NoSpacing"/>
        <w:ind w:left="-426" w:right="-455"/>
        <w:rPr>
          <w:rFonts w:ascii="Arial" w:hAnsi="Arial" w:cs="Arial"/>
          <w:sz w:val="22"/>
        </w:rPr>
      </w:pPr>
      <w:r w:rsidRPr="00327912">
        <w:rPr>
          <w:rFonts w:ascii="Arial" w:eastAsia="Times New Roman" w:hAnsi="Arial" w:cs="Arial"/>
          <w:color w:val="000000"/>
          <w:sz w:val="22"/>
        </w:rPr>
        <w:t xml:space="preserve">Where you identify a particular </w:t>
      </w:r>
      <w:proofErr w:type="gramStart"/>
      <w:r w:rsidRPr="00327912">
        <w:rPr>
          <w:rFonts w:ascii="Arial" w:eastAsia="Times New Roman" w:hAnsi="Arial" w:cs="Arial"/>
          <w:color w:val="000000"/>
          <w:sz w:val="22"/>
        </w:rPr>
        <w:t>risk</w:t>
      </w:r>
      <w:proofErr w:type="gramEnd"/>
      <w:r w:rsidRPr="00327912">
        <w:rPr>
          <w:rFonts w:ascii="Arial" w:eastAsia="Times New Roman" w:hAnsi="Arial" w:cs="Arial"/>
          <w:color w:val="000000"/>
          <w:sz w:val="22"/>
        </w:rPr>
        <w:t xml:space="preserve"> you should note the actions you will take to reduce the risk. </w:t>
      </w:r>
      <w:r w:rsidRPr="00327912">
        <w:rPr>
          <w:rFonts w:ascii="Arial" w:hAnsi="Arial" w:cs="Arial"/>
          <w:sz w:val="22"/>
        </w:rPr>
        <w:t xml:space="preserve">It’s important to carry out a risk assessment before the </w:t>
      </w:r>
      <w:r w:rsidR="00AE15FE" w:rsidRPr="00327912">
        <w:rPr>
          <w:rFonts w:ascii="Arial" w:hAnsi="Arial" w:cs="Arial"/>
          <w:sz w:val="22"/>
        </w:rPr>
        <w:t>activity</w:t>
      </w:r>
      <w:r w:rsidRPr="00327912">
        <w:rPr>
          <w:rFonts w:ascii="Arial" w:hAnsi="Arial" w:cs="Arial"/>
          <w:sz w:val="22"/>
        </w:rPr>
        <w:t xml:space="preserve"> takes place</w:t>
      </w:r>
      <w:r w:rsidR="00AE15FE" w:rsidRPr="00327912">
        <w:rPr>
          <w:rFonts w:ascii="Arial" w:hAnsi="Arial" w:cs="Arial"/>
          <w:sz w:val="22"/>
        </w:rPr>
        <w:t xml:space="preserve">, </w:t>
      </w:r>
      <w:r w:rsidRPr="00327912">
        <w:rPr>
          <w:rFonts w:ascii="Arial" w:hAnsi="Arial" w:cs="Arial"/>
          <w:sz w:val="22"/>
        </w:rPr>
        <w:t xml:space="preserve">and you can </w:t>
      </w:r>
      <w:r w:rsidR="00AE15FE" w:rsidRPr="00327912">
        <w:rPr>
          <w:rFonts w:ascii="Arial" w:hAnsi="Arial" w:cs="Arial"/>
          <w:sz w:val="22"/>
        </w:rPr>
        <w:t xml:space="preserve">always </w:t>
      </w:r>
      <w:r w:rsidRPr="00327912">
        <w:rPr>
          <w:rFonts w:ascii="Arial" w:hAnsi="Arial" w:cs="Arial"/>
          <w:sz w:val="22"/>
        </w:rPr>
        <w:t xml:space="preserve">add to this during </w:t>
      </w:r>
      <w:r w:rsidR="00AE15FE" w:rsidRPr="00327912">
        <w:rPr>
          <w:rFonts w:ascii="Arial" w:hAnsi="Arial" w:cs="Arial"/>
          <w:sz w:val="22"/>
        </w:rPr>
        <w:t>the activity</w:t>
      </w:r>
      <w:r w:rsidRPr="00327912">
        <w:rPr>
          <w:rFonts w:ascii="Arial" w:hAnsi="Arial" w:cs="Arial"/>
          <w:sz w:val="22"/>
        </w:rPr>
        <w:t>.</w:t>
      </w:r>
    </w:p>
    <w:p w14:paraId="278FC557" w14:textId="77777777" w:rsidR="001301ED" w:rsidRPr="00327912" w:rsidRDefault="001301ED" w:rsidP="003E3EA5">
      <w:pPr>
        <w:rPr>
          <w:rFonts w:cs="Arial"/>
          <w:sz w:val="22"/>
          <w:szCs w:val="22"/>
        </w:rPr>
      </w:pPr>
    </w:p>
    <w:tbl>
      <w:tblPr>
        <w:tblW w:w="11318"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432"/>
        <w:gridCol w:w="4013"/>
        <w:gridCol w:w="716"/>
        <w:gridCol w:w="716"/>
        <w:gridCol w:w="716"/>
        <w:gridCol w:w="3725"/>
      </w:tblGrid>
      <w:tr w:rsidR="003E3EA5" w:rsidRPr="00327912" w14:paraId="2529B528" w14:textId="77777777" w:rsidTr="00FB2711">
        <w:trPr>
          <w:trHeight w:val="509"/>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8ADADE4" w14:textId="26ADD4A9" w:rsidR="003E3EA5" w:rsidRPr="00327912" w:rsidRDefault="003E3EA5" w:rsidP="000B1624">
            <w:pPr>
              <w:spacing w:line="240" w:lineRule="auto"/>
              <w:rPr>
                <w:rFonts w:eastAsia="Times New Roman" w:cs="Arial"/>
                <w:sz w:val="22"/>
                <w:szCs w:val="22"/>
                <w:lang w:eastAsia="en-GB"/>
              </w:rPr>
            </w:pPr>
            <w:r w:rsidRPr="00327912">
              <w:rPr>
                <w:rFonts w:cs="Arial"/>
                <w:sz w:val="22"/>
                <w:szCs w:val="22"/>
                <w:u w:val="single"/>
              </w:rPr>
              <w:t xml:space="preserve">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9F4D02E"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Risk Assessment Checklist</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1FE35213" w14:textId="77777777" w:rsidR="003E3EA5" w:rsidRPr="00327912" w:rsidRDefault="003E3EA5" w:rsidP="000B1624">
            <w:pPr>
              <w:spacing w:line="240" w:lineRule="auto"/>
              <w:ind w:right="-202" w:hanging="196"/>
              <w:jc w:val="center"/>
              <w:rPr>
                <w:rFonts w:eastAsia="Times New Roman" w:cs="Arial"/>
                <w:sz w:val="22"/>
                <w:szCs w:val="22"/>
                <w:u w:val="single"/>
                <w:lang w:eastAsia="en-GB"/>
              </w:rPr>
            </w:pPr>
            <w:r w:rsidRPr="00327912">
              <w:rPr>
                <w:rFonts w:cs="Arial"/>
                <w:sz w:val="22"/>
                <w:szCs w:val="22"/>
              </w:rPr>
              <w:t>Yes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6ED062D0" w14:textId="77777777" w:rsidR="003E3EA5" w:rsidRPr="00327912" w:rsidRDefault="003E3EA5" w:rsidP="000B1624">
            <w:pPr>
              <w:spacing w:line="240" w:lineRule="auto"/>
              <w:ind w:right="-202" w:hanging="196"/>
              <w:jc w:val="center"/>
              <w:rPr>
                <w:rFonts w:eastAsia="Times New Roman" w:cs="Arial"/>
                <w:sz w:val="22"/>
                <w:szCs w:val="22"/>
                <w:lang w:eastAsia="en-GB"/>
              </w:rPr>
            </w:pPr>
            <w:r w:rsidRPr="00327912">
              <w:rPr>
                <w:rFonts w:cs="Arial"/>
                <w:sz w:val="22"/>
                <w:szCs w:val="22"/>
              </w:rPr>
              <w:t>No</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6BC371"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N/A</w:t>
            </w: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035A5E3"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If no, what actions will you take to mitigate this risk?</w:t>
            </w:r>
          </w:p>
        </w:tc>
      </w:tr>
      <w:tr w:rsidR="003E3EA5" w:rsidRPr="00327912" w14:paraId="6AAAB0AD"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C178225"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General</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CE899A9"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Is there enough space for all members in attendance?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5BC887"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628BE9B"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2518C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E3537CE"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06B6B291"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148CAB2"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094CD14"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Are there any trip hazards or anything that might make members slip or fall?</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78C5DDE"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EF9F32D"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F2E3F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20FDD5"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5C3CED8A"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9ED2484"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99EAC81" w14:textId="76FB969F"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Are all walkways that members have access to kept free from obstruction?</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74C8E75"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F01DDD2"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A7876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70314AC"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3A6C9AC2"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871A5EB"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F6F998"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Are there enough seats for all members in attendance?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FD21229"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0F95D9"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F46F57"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D60175A"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492A6343"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79CDC1" w14:textId="77777777" w:rsidR="003E3EA5" w:rsidRPr="00327912" w:rsidRDefault="003E3EA5" w:rsidP="000B1624">
            <w:pPr>
              <w:spacing w:line="240" w:lineRule="auto"/>
              <w:rPr>
                <w:rFonts w:eastAsia="Times New Roman" w:cs="Arial"/>
                <w:sz w:val="22"/>
                <w:szCs w:val="22"/>
                <w:lang w:eastAsia="en-GB"/>
              </w:rPr>
            </w:pP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2D757AE" w14:textId="1465F0BE"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Can everyone access the room?</w:t>
            </w:r>
            <w:r w:rsidR="00A31314">
              <w:rPr>
                <w:rFonts w:eastAsia="Times New Roman" w:cs="Arial"/>
                <w:sz w:val="22"/>
                <w:szCs w:val="22"/>
                <w:lang w:eastAsia="en-GB"/>
              </w:rPr>
              <w:t xml:space="preserve"> (n.b. there is no requirement to make home adaptations)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4B7DB6" w14:textId="77777777" w:rsidR="003E3EA5" w:rsidRPr="00327912" w:rsidRDefault="003E3EA5" w:rsidP="000B162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D227E3D" w14:textId="77777777" w:rsidR="003E3EA5" w:rsidRPr="00327912" w:rsidRDefault="003E3EA5" w:rsidP="000B162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51E32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84CFF2" w14:textId="77777777" w:rsidR="003E3EA5" w:rsidRPr="00327912" w:rsidRDefault="003E3EA5" w:rsidP="000B1624">
            <w:pPr>
              <w:spacing w:line="240" w:lineRule="auto"/>
              <w:rPr>
                <w:rFonts w:eastAsia="Times New Roman" w:cs="Arial"/>
                <w:sz w:val="22"/>
                <w:szCs w:val="22"/>
                <w:lang w:eastAsia="en-GB"/>
              </w:rPr>
            </w:pPr>
          </w:p>
        </w:tc>
      </w:tr>
      <w:tr w:rsidR="003E3EA5" w:rsidRPr="00327912" w14:paraId="13F21D63"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A2ECDFD"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0A15C24"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Have you taken a register of members in attendance?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958CD62"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ECC0FA0"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806409"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98A9139"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E848EB" w:rsidRPr="00327912" w14:paraId="778DA0A3" w14:textId="77777777" w:rsidTr="00C63851">
        <w:trPr>
          <w:trHeight w:val="7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9F3F523" w14:textId="77777777" w:rsidR="005B1C64" w:rsidRDefault="005B1C64" w:rsidP="000B1624">
            <w:pPr>
              <w:spacing w:line="240" w:lineRule="auto"/>
              <w:rPr>
                <w:rFonts w:eastAsia="Times New Roman" w:cs="Arial"/>
                <w:sz w:val="22"/>
                <w:szCs w:val="22"/>
                <w:lang w:eastAsia="en-GB"/>
              </w:rPr>
            </w:pPr>
          </w:p>
          <w:p w14:paraId="3A0CD31A" w14:textId="77777777" w:rsidR="003C3DC2" w:rsidRDefault="003C3DC2" w:rsidP="000B1624">
            <w:pPr>
              <w:spacing w:line="240" w:lineRule="auto"/>
              <w:rPr>
                <w:rFonts w:eastAsia="Times New Roman" w:cs="Arial"/>
                <w:sz w:val="22"/>
                <w:szCs w:val="22"/>
                <w:lang w:eastAsia="en-GB"/>
              </w:rPr>
            </w:pPr>
          </w:p>
          <w:p w14:paraId="326EC7D2" w14:textId="77777777" w:rsidR="003C3DC2" w:rsidRDefault="003C3DC2" w:rsidP="000B1624">
            <w:pPr>
              <w:spacing w:line="240" w:lineRule="auto"/>
              <w:rPr>
                <w:rFonts w:eastAsia="Times New Roman" w:cs="Arial"/>
                <w:sz w:val="22"/>
                <w:szCs w:val="22"/>
                <w:lang w:eastAsia="en-GB"/>
              </w:rPr>
            </w:pPr>
          </w:p>
          <w:p w14:paraId="6600F1E7" w14:textId="77777777" w:rsidR="003C3DC2" w:rsidRDefault="003C3DC2" w:rsidP="000B1624">
            <w:pPr>
              <w:spacing w:line="240" w:lineRule="auto"/>
              <w:rPr>
                <w:rFonts w:eastAsia="Times New Roman" w:cs="Arial"/>
                <w:sz w:val="22"/>
                <w:szCs w:val="22"/>
                <w:lang w:eastAsia="en-GB"/>
              </w:rPr>
            </w:pPr>
          </w:p>
          <w:p w14:paraId="0607E29F" w14:textId="46EFE1F4" w:rsidR="003C3DC2" w:rsidRPr="00327912" w:rsidRDefault="003C3DC2" w:rsidP="000B1624">
            <w:pPr>
              <w:spacing w:line="240" w:lineRule="auto"/>
              <w:rPr>
                <w:rFonts w:eastAsia="Times New Roman" w:cs="Arial"/>
                <w:sz w:val="22"/>
                <w:szCs w:val="22"/>
                <w:lang w:eastAsia="en-GB"/>
              </w:rPr>
            </w:pPr>
          </w:p>
        </w:tc>
      </w:tr>
      <w:tr w:rsidR="00E848EB" w:rsidRPr="00327912" w14:paraId="7028D01E"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B02AA15" w14:textId="3F41EFC0" w:rsidR="00E848EB" w:rsidRPr="00327912" w:rsidRDefault="00E848EB" w:rsidP="00E848EB">
            <w:pPr>
              <w:spacing w:line="240" w:lineRule="auto"/>
              <w:rPr>
                <w:rFonts w:eastAsia="Times New Roman" w:cs="Arial"/>
                <w:sz w:val="22"/>
                <w:szCs w:val="22"/>
                <w:lang w:eastAsia="en-GB"/>
              </w:rPr>
            </w:pPr>
            <w:r w:rsidRPr="00327912">
              <w:rPr>
                <w:rFonts w:eastAsia="Times New Roman" w:cs="Arial"/>
                <w:sz w:val="22"/>
                <w:szCs w:val="22"/>
                <w:lang w:eastAsia="en-GB"/>
              </w:rPr>
              <w:lastRenderedPageBreak/>
              <w:t>Electrical</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043ABBC" w14:textId="5F9770A4" w:rsidR="00E848EB" w:rsidRPr="00327912" w:rsidRDefault="00E848EB" w:rsidP="00E848EB">
            <w:pPr>
              <w:spacing w:line="240" w:lineRule="auto"/>
              <w:rPr>
                <w:rFonts w:eastAsia="Times New Roman" w:cs="Arial"/>
                <w:sz w:val="22"/>
                <w:szCs w:val="22"/>
                <w:lang w:eastAsia="en-GB"/>
              </w:rPr>
            </w:pPr>
            <w:r w:rsidRPr="00327912">
              <w:rPr>
                <w:rFonts w:eastAsia="Times New Roman" w:cs="Arial"/>
                <w:sz w:val="22"/>
                <w:szCs w:val="22"/>
                <w:lang w:eastAsia="en-GB"/>
              </w:rPr>
              <w:t>Have you made sure there are no trailing leads or cables to prevent a member tripping?</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204FC4" w14:textId="77777777" w:rsidR="00E848EB" w:rsidRPr="00327912" w:rsidRDefault="00E848EB" w:rsidP="00E848EB">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A117CD" w14:textId="77777777" w:rsidR="00E848EB" w:rsidRPr="00327912" w:rsidRDefault="00E848EB" w:rsidP="00E848EB">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1AE837" w14:textId="77777777" w:rsidR="00E848EB" w:rsidRPr="00327912" w:rsidRDefault="00E848EB" w:rsidP="00E848EB">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34B7088" w14:textId="77777777" w:rsidR="00E848EB" w:rsidRPr="00327912" w:rsidRDefault="00E848EB" w:rsidP="00E848EB">
            <w:pPr>
              <w:spacing w:line="240" w:lineRule="auto"/>
              <w:rPr>
                <w:rFonts w:eastAsia="Times New Roman" w:cs="Arial"/>
                <w:sz w:val="22"/>
                <w:szCs w:val="22"/>
                <w:lang w:eastAsia="en-GB"/>
              </w:rPr>
            </w:pPr>
          </w:p>
        </w:tc>
      </w:tr>
      <w:tr w:rsidR="005B1C64" w:rsidRPr="00327912" w14:paraId="36A2E5FB"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B66F5C" w14:textId="56FD0302"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5DADD89" w14:textId="239C9F9A"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Have all cables</w:t>
            </w:r>
            <w:r w:rsidR="00A31314">
              <w:rPr>
                <w:rFonts w:eastAsia="Times New Roman" w:cs="Arial"/>
                <w:sz w:val="22"/>
                <w:szCs w:val="22"/>
                <w:lang w:eastAsia="en-GB"/>
              </w:rPr>
              <w:t xml:space="preserve"> in use for this activity</w:t>
            </w:r>
            <w:r w:rsidRPr="00327912">
              <w:rPr>
                <w:rFonts w:eastAsia="Times New Roman" w:cs="Arial"/>
                <w:sz w:val="22"/>
                <w:szCs w:val="22"/>
                <w:lang w:eastAsia="en-GB"/>
              </w:rPr>
              <w:t xml:space="preserve"> been </w:t>
            </w:r>
            <w:r w:rsidR="00A31314">
              <w:rPr>
                <w:rFonts w:eastAsia="Times New Roman" w:cs="Arial"/>
                <w:sz w:val="22"/>
                <w:szCs w:val="22"/>
                <w:lang w:eastAsia="en-GB"/>
              </w:rPr>
              <w:t>visually i</w:t>
            </w:r>
            <w:r w:rsidRPr="00327912">
              <w:rPr>
                <w:rFonts w:eastAsia="Times New Roman" w:cs="Arial"/>
                <w:sz w:val="22"/>
                <w:szCs w:val="22"/>
                <w:lang w:eastAsia="en-GB"/>
              </w:rPr>
              <w:t xml:space="preserve">nspected to ensure they are intact and safe for use?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71A4B0"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C7DE8F"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B1FFFE"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7B6B0A0"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4CC6C1D0" w14:textId="77777777" w:rsidTr="005B1C64">
        <w:trPr>
          <w:trHeight w:val="7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4188C2F" w14:textId="3948DFE1"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5B1C64" w:rsidRPr="00327912" w14:paraId="35D8B6FB"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D04D029" w14:textId="3BC19A92"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Fire Safety</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B28C1C" w14:textId="44932877"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Are all exits unobstructed</w:t>
            </w:r>
            <w:r w:rsidR="00A31314">
              <w:rPr>
                <w:rFonts w:eastAsia="Times New Roman" w:cs="Arial"/>
                <w:sz w:val="22"/>
                <w:szCs w:val="22"/>
                <w:lang w:eastAsia="en-GB"/>
              </w:rPr>
              <w:t>?</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B5F87E"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0AF04F"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B1EE53"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10C816"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22F8C165"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F96B81" w14:textId="5FF09054"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9DE6AB" w14:textId="2ADDD2B7"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xml:space="preserve">Is there a working smoke </w:t>
            </w:r>
            <w:proofErr w:type="gramStart"/>
            <w:r w:rsidRPr="00327912">
              <w:rPr>
                <w:rFonts w:eastAsia="Times New Roman" w:cs="Arial"/>
                <w:sz w:val="22"/>
                <w:szCs w:val="22"/>
                <w:lang w:eastAsia="en-GB"/>
              </w:rPr>
              <w:t>alarm?*</w:t>
            </w:r>
            <w:proofErr w:type="gramEnd"/>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A6E771"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09B22C"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04E67A"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0A9B69"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2CD4C8EC" w14:textId="77777777" w:rsidTr="005B1C64">
        <w:trPr>
          <w:trHeight w:val="7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6E0100F" w14:textId="1AE9750C"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5B1C64" w:rsidRPr="00327912" w14:paraId="36CC4AE0"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6950EF0" w14:textId="093C1A8A"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Wellbeing</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6AD019" w14:textId="61D2D70E"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Are light refreshments available to members? (e.g., water)</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BE30C9"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E6289D3"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4E58C4"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9B02D72"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19C1F16F"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5539C6" w14:textId="70911364"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5964DF3" w14:textId="08A1E555"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Have members been made aware of any pets?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2394821"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91068E"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B57D5C"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596EAFE" w14:textId="77777777" w:rsidR="005B1C64" w:rsidRPr="00327912" w:rsidRDefault="005B1C64" w:rsidP="005B1C64">
            <w:pPr>
              <w:spacing w:line="240" w:lineRule="auto"/>
              <w:rPr>
                <w:rFonts w:eastAsia="Times New Roman" w:cs="Arial"/>
                <w:sz w:val="22"/>
                <w:szCs w:val="22"/>
                <w:lang w:eastAsia="en-GB"/>
              </w:rPr>
            </w:pPr>
          </w:p>
        </w:tc>
      </w:tr>
    </w:tbl>
    <w:p w14:paraId="240E89CB" w14:textId="77777777" w:rsidR="003E3EA5" w:rsidRPr="00327912" w:rsidRDefault="003E3EA5" w:rsidP="003E3EA5">
      <w:pPr>
        <w:rPr>
          <w:rFonts w:cs="Arial"/>
          <w:sz w:val="22"/>
          <w:szCs w:val="22"/>
        </w:rPr>
      </w:pPr>
    </w:p>
    <w:p w14:paraId="2FD27FF0" w14:textId="0476A295" w:rsidR="003E3EA5" w:rsidRPr="00327912" w:rsidRDefault="00E25461" w:rsidP="00E25461">
      <w:pPr>
        <w:ind w:left="-426" w:right="-455"/>
        <w:rPr>
          <w:rFonts w:cs="Arial"/>
          <w:sz w:val="22"/>
          <w:szCs w:val="22"/>
        </w:rPr>
      </w:pPr>
      <w:r w:rsidRPr="00327912">
        <w:rPr>
          <w:rFonts w:cs="Arial"/>
          <w:sz w:val="22"/>
          <w:szCs w:val="22"/>
        </w:rPr>
        <w:t>*</w:t>
      </w:r>
      <w:r w:rsidR="003E3EA5" w:rsidRPr="00327912">
        <w:rPr>
          <w:rFonts w:cs="Arial"/>
          <w:sz w:val="22"/>
          <w:szCs w:val="22"/>
        </w:rPr>
        <w:t>If you do</w:t>
      </w:r>
      <w:r w:rsidR="001D406F" w:rsidRPr="00327912">
        <w:rPr>
          <w:rFonts w:cs="Arial"/>
          <w:sz w:val="22"/>
          <w:szCs w:val="22"/>
        </w:rPr>
        <w:t xml:space="preserve"> not ha</w:t>
      </w:r>
      <w:r w:rsidR="003E3EA5" w:rsidRPr="00327912">
        <w:rPr>
          <w:rFonts w:cs="Arial"/>
          <w:sz w:val="22"/>
          <w:szCs w:val="22"/>
        </w:rPr>
        <w:t xml:space="preserve">ve a working smoke alarm, you can contact your local fire service for a ‘Safe and Well Visit’, </w:t>
      </w:r>
      <w:r w:rsidR="003C686F" w:rsidRPr="00327912">
        <w:rPr>
          <w:rFonts w:cs="Arial"/>
          <w:sz w:val="22"/>
          <w:szCs w:val="22"/>
        </w:rPr>
        <w:t>during which</w:t>
      </w:r>
      <w:r w:rsidR="003E3EA5" w:rsidRPr="00327912">
        <w:rPr>
          <w:rFonts w:cs="Arial"/>
          <w:sz w:val="22"/>
          <w:szCs w:val="22"/>
        </w:rPr>
        <w:t xml:space="preserve"> they</w:t>
      </w:r>
      <w:r w:rsidR="000C368B" w:rsidRPr="00327912">
        <w:rPr>
          <w:rFonts w:cs="Arial"/>
          <w:sz w:val="22"/>
          <w:szCs w:val="22"/>
        </w:rPr>
        <w:t xml:space="preserve"> </w:t>
      </w:r>
      <w:r w:rsidR="003E3EA5" w:rsidRPr="00327912">
        <w:rPr>
          <w:rFonts w:cs="Arial"/>
          <w:sz w:val="22"/>
          <w:szCs w:val="22"/>
        </w:rPr>
        <w:t>can fit a free smoke alarm in your home.</w:t>
      </w:r>
    </w:p>
    <w:tbl>
      <w:tblPr>
        <w:tblStyle w:val="TableGrid"/>
        <w:tblpPr w:leftFromText="180" w:rightFromText="180" w:vertAnchor="text" w:horzAnchor="margin" w:tblpXSpec="center" w:tblpY="149"/>
        <w:tblW w:w="11396" w:type="dxa"/>
        <w:tblLook w:val="04A0" w:firstRow="1" w:lastRow="0" w:firstColumn="1" w:lastColumn="0" w:noHBand="0" w:noVBand="1"/>
      </w:tblPr>
      <w:tblGrid>
        <w:gridCol w:w="5924"/>
        <w:gridCol w:w="5472"/>
      </w:tblGrid>
      <w:tr w:rsidR="00E848EB" w:rsidRPr="00327912" w14:paraId="4372056A" w14:textId="77777777" w:rsidTr="005048E1">
        <w:trPr>
          <w:trHeight w:val="281"/>
        </w:trPr>
        <w:tc>
          <w:tcPr>
            <w:tcW w:w="5924" w:type="dxa"/>
          </w:tcPr>
          <w:p w14:paraId="2FD81C3F" w14:textId="77777777" w:rsidR="00E848EB" w:rsidRPr="00327912" w:rsidRDefault="00E848EB" w:rsidP="005048E1">
            <w:pPr>
              <w:rPr>
                <w:rFonts w:cs="Arial"/>
                <w:sz w:val="22"/>
              </w:rPr>
            </w:pPr>
            <w:r w:rsidRPr="00327912">
              <w:rPr>
                <w:rFonts w:cs="Arial"/>
                <w:sz w:val="22"/>
              </w:rPr>
              <w:t>Other identified risks:</w:t>
            </w:r>
          </w:p>
        </w:tc>
        <w:tc>
          <w:tcPr>
            <w:tcW w:w="5472" w:type="dxa"/>
          </w:tcPr>
          <w:p w14:paraId="10C07C6C" w14:textId="77777777" w:rsidR="00E848EB" w:rsidRPr="00327912" w:rsidRDefault="00E848EB" w:rsidP="005048E1">
            <w:pPr>
              <w:rPr>
                <w:rFonts w:cs="Arial"/>
                <w:sz w:val="22"/>
              </w:rPr>
            </w:pPr>
            <w:r w:rsidRPr="00327912">
              <w:rPr>
                <w:rFonts w:cs="Arial"/>
                <w:sz w:val="22"/>
              </w:rPr>
              <w:t>What will you do to mitigate these risks?</w:t>
            </w:r>
          </w:p>
        </w:tc>
      </w:tr>
      <w:tr w:rsidR="00E848EB" w:rsidRPr="00327912" w14:paraId="593A0298" w14:textId="77777777" w:rsidTr="00E848EB">
        <w:trPr>
          <w:trHeight w:val="1099"/>
        </w:trPr>
        <w:tc>
          <w:tcPr>
            <w:tcW w:w="5924" w:type="dxa"/>
          </w:tcPr>
          <w:p w14:paraId="0846869B" w14:textId="77777777" w:rsidR="00E848EB" w:rsidRPr="00327912" w:rsidRDefault="00E848EB" w:rsidP="005048E1">
            <w:pPr>
              <w:rPr>
                <w:rFonts w:cs="Arial"/>
                <w:sz w:val="22"/>
              </w:rPr>
            </w:pPr>
          </w:p>
        </w:tc>
        <w:tc>
          <w:tcPr>
            <w:tcW w:w="5472" w:type="dxa"/>
          </w:tcPr>
          <w:p w14:paraId="14A6ACA5" w14:textId="77777777" w:rsidR="00E848EB" w:rsidRPr="00327912" w:rsidRDefault="00E848EB" w:rsidP="005048E1">
            <w:pPr>
              <w:rPr>
                <w:rFonts w:cs="Arial"/>
                <w:sz w:val="22"/>
              </w:rPr>
            </w:pPr>
          </w:p>
        </w:tc>
      </w:tr>
      <w:tr w:rsidR="00E848EB" w:rsidRPr="00327912" w14:paraId="0E04A6D3" w14:textId="77777777" w:rsidTr="00E848EB">
        <w:trPr>
          <w:trHeight w:val="1099"/>
        </w:trPr>
        <w:tc>
          <w:tcPr>
            <w:tcW w:w="5924" w:type="dxa"/>
          </w:tcPr>
          <w:p w14:paraId="21825417" w14:textId="77777777" w:rsidR="00E848EB" w:rsidRPr="00327912" w:rsidRDefault="00E848EB" w:rsidP="005048E1">
            <w:pPr>
              <w:rPr>
                <w:rFonts w:cs="Arial"/>
                <w:sz w:val="22"/>
              </w:rPr>
            </w:pPr>
          </w:p>
        </w:tc>
        <w:tc>
          <w:tcPr>
            <w:tcW w:w="5472" w:type="dxa"/>
          </w:tcPr>
          <w:p w14:paraId="1FE0CC27" w14:textId="77777777" w:rsidR="00E848EB" w:rsidRPr="00327912" w:rsidRDefault="00E848EB" w:rsidP="005048E1">
            <w:pPr>
              <w:rPr>
                <w:rFonts w:cs="Arial"/>
                <w:sz w:val="22"/>
              </w:rPr>
            </w:pPr>
          </w:p>
        </w:tc>
      </w:tr>
      <w:tr w:rsidR="00E848EB" w:rsidRPr="00327912" w14:paraId="03F4F799" w14:textId="77777777" w:rsidTr="00E848EB">
        <w:trPr>
          <w:trHeight w:val="1099"/>
        </w:trPr>
        <w:tc>
          <w:tcPr>
            <w:tcW w:w="5924" w:type="dxa"/>
          </w:tcPr>
          <w:p w14:paraId="63809809" w14:textId="77777777" w:rsidR="00E848EB" w:rsidRPr="00327912" w:rsidRDefault="00E848EB" w:rsidP="005048E1">
            <w:pPr>
              <w:rPr>
                <w:rFonts w:cs="Arial"/>
                <w:sz w:val="22"/>
              </w:rPr>
            </w:pPr>
          </w:p>
        </w:tc>
        <w:tc>
          <w:tcPr>
            <w:tcW w:w="5472" w:type="dxa"/>
          </w:tcPr>
          <w:p w14:paraId="575571A0" w14:textId="77777777" w:rsidR="00E848EB" w:rsidRPr="00327912" w:rsidRDefault="00E848EB" w:rsidP="005048E1">
            <w:pPr>
              <w:rPr>
                <w:rFonts w:cs="Arial"/>
                <w:sz w:val="22"/>
              </w:rPr>
            </w:pPr>
          </w:p>
        </w:tc>
      </w:tr>
      <w:tr w:rsidR="00E848EB" w:rsidRPr="00327912" w14:paraId="1D5235AA" w14:textId="77777777" w:rsidTr="00E848EB">
        <w:trPr>
          <w:trHeight w:val="1099"/>
        </w:trPr>
        <w:tc>
          <w:tcPr>
            <w:tcW w:w="5924" w:type="dxa"/>
          </w:tcPr>
          <w:p w14:paraId="240EDADA" w14:textId="77777777" w:rsidR="00E848EB" w:rsidRDefault="00E848EB" w:rsidP="005048E1">
            <w:pPr>
              <w:rPr>
                <w:rFonts w:cs="Arial"/>
                <w:sz w:val="22"/>
              </w:rPr>
            </w:pPr>
          </w:p>
          <w:p w14:paraId="23986381" w14:textId="77777777" w:rsidR="003C3DC2" w:rsidRDefault="003C3DC2" w:rsidP="005048E1">
            <w:pPr>
              <w:rPr>
                <w:rFonts w:cs="Arial"/>
                <w:sz w:val="22"/>
              </w:rPr>
            </w:pPr>
          </w:p>
          <w:p w14:paraId="085BB643" w14:textId="77777777" w:rsidR="003C3DC2" w:rsidRDefault="003C3DC2" w:rsidP="005048E1">
            <w:pPr>
              <w:rPr>
                <w:rFonts w:cs="Arial"/>
                <w:sz w:val="22"/>
              </w:rPr>
            </w:pPr>
          </w:p>
          <w:p w14:paraId="63BF9CDE" w14:textId="77777777" w:rsidR="003C3DC2" w:rsidRDefault="003C3DC2" w:rsidP="005048E1">
            <w:pPr>
              <w:rPr>
                <w:rFonts w:cs="Arial"/>
                <w:sz w:val="22"/>
              </w:rPr>
            </w:pPr>
          </w:p>
          <w:p w14:paraId="045B70C0" w14:textId="77777777" w:rsidR="003C3DC2" w:rsidRDefault="003C3DC2" w:rsidP="005048E1">
            <w:pPr>
              <w:rPr>
                <w:rFonts w:cs="Arial"/>
                <w:sz w:val="22"/>
              </w:rPr>
            </w:pPr>
          </w:p>
          <w:p w14:paraId="67CB4E58" w14:textId="77777777" w:rsidR="003C3DC2" w:rsidRPr="00327912" w:rsidRDefault="003C3DC2" w:rsidP="005048E1">
            <w:pPr>
              <w:rPr>
                <w:rFonts w:cs="Arial"/>
                <w:sz w:val="22"/>
              </w:rPr>
            </w:pPr>
          </w:p>
        </w:tc>
        <w:tc>
          <w:tcPr>
            <w:tcW w:w="5472" w:type="dxa"/>
          </w:tcPr>
          <w:p w14:paraId="7D8974C9" w14:textId="77777777" w:rsidR="00E848EB" w:rsidRPr="00327912" w:rsidRDefault="00E848EB" w:rsidP="005048E1">
            <w:pPr>
              <w:rPr>
                <w:rFonts w:cs="Arial"/>
                <w:sz w:val="22"/>
              </w:rPr>
            </w:pPr>
          </w:p>
        </w:tc>
      </w:tr>
    </w:tbl>
    <w:p w14:paraId="08ED6741" w14:textId="5C46DA81" w:rsidR="00216492" w:rsidRDefault="00216492" w:rsidP="00E25461">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4"/>
        <w:gridCol w:w="6039"/>
        <w:gridCol w:w="1014"/>
        <w:gridCol w:w="260"/>
        <w:gridCol w:w="1419"/>
      </w:tblGrid>
      <w:tr w:rsidR="00D75F3D" w:rsidRPr="00E9680E" w14:paraId="3271C34D" w14:textId="77777777" w:rsidTr="00514908">
        <w:trPr>
          <w:trHeight w:val="330"/>
        </w:trPr>
        <w:tc>
          <w:tcPr>
            <w:tcW w:w="806" w:type="dxa"/>
            <w:tcBorders>
              <w:top w:val="single" w:sz="6" w:space="0" w:color="auto"/>
              <w:left w:val="single" w:sz="6" w:space="0" w:color="auto"/>
              <w:bottom w:val="single" w:sz="6" w:space="0" w:color="auto"/>
              <w:right w:val="nil"/>
            </w:tcBorders>
            <w:vAlign w:val="center"/>
            <w:hideMark/>
          </w:tcPr>
          <w:p w14:paraId="6E2FA7CE" w14:textId="77777777" w:rsidR="00D75F3D" w:rsidRPr="003C3DC2" w:rsidRDefault="00D75F3D" w:rsidP="00514908">
            <w:pPr>
              <w:spacing w:line="240" w:lineRule="auto"/>
              <w:textAlignment w:val="baseline"/>
              <w:rPr>
                <w:rFonts w:ascii="Segoe UI" w:eastAsia="Times New Roman" w:hAnsi="Segoe UI" w:cs="Segoe UI"/>
                <w:color w:val="000000"/>
                <w:sz w:val="22"/>
                <w:szCs w:val="22"/>
                <w:lang w:eastAsia="en-GB"/>
              </w:rPr>
            </w:pPr>
            <w:r w:rsidRPr="003C3DC2">
              <w:rPr>
                <w:noProof/>
                <w:sz w:val="22"/>
                <w:szCs w:val="22"/>
                <w:lang w:eastAsia="en-GB"/>
              </w:rPr>
              <w:drawing>
                <wp:inline distT="0" distB="0" distL="0" distR="0" wp14:anchorId="40822D4E" wp14:editId="5D10E2CD">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3C3DC2">
              <w:rPr>
                <w:rFonts w:eastAsia="Times New Roman" w:cs="Arial"/>
                <w:color w:val="000000"/>
                <w:sz w:val="22"/>
                <w:szCs w:val="22"/>
                <w:lang w:eastAsia="en-GB"/>
              </w:rPr>
              <w:t> </w:t>
            </w:r>
          </w:p>
        </w:tc>
        <w:tc>
          <w:tcPr>
            <w:tcW w:w="7124" w:type="dxa"/>
            <w:gridSpan w:val="2"/>
            <w:tcBorders>
              <w:top w:val="single" w:sz="6" w:space="0" w:color="auto"/>
              <w:left w:val="single" w:sz="6" w:space="0" w:color="auto"/>
              <w:bottom w:val="single" w:sz="6" w:space="0" w:color="auto"/>
              <w:right w:val="nil"/>
            </w:tcBorders>
            <w:vAlign w:val="center"/>
            <w:hideMark/>
          </w:tcPr>
          <w:p w14:paraId="35456F84" w14:textId="05B42843" w:rsidR="00D75F3D" w:rsidRPr="003C3DC2" w:rsidRDefault="00D75F3D" w:rsidP="00514908">
            <w:pPr>
              <w:spacing w:line="240" w:lineRule="auto"/>
              <w:textAlignment w:val="baseline"/>
              <w:rPr>
                <w:rFonts w:eastAsia="Times New Roman" w:cs="Arial"/>
                <w:color w:val="000000"/>
                <w:sz w:val="22"/>
                <w:szCs w:val="22"/>
                <w:lang w:eastAsia="en-GB"/>
              </w:rPr>
            </w:pPr>
            <w:r w:rsidRPr="003C3DC2">
              <w:rPr>
                <w:rFonts w:eastAsia="Times New Roman" w:cs="Arial"/>
                <w:b/>
                <w:bCs/>
                <w:color w:val="000000"/>
                <w:sz w:val="22"/>
                <w:szCs w:val="22"/>
                <w:lang w:eastAsia="en-GB"/>
              </w:rPr>
              <w:t>Home Based Risk Assessment Checklist</w:t>
            </w:r>
          </w:p>
        </w:tc>
        <w:tc>
          <w:tcPr>
            <w:tcW w:w="1686" w:type="dxa"/>
            <w:gridSpan w:val="2"/>
            <w:tcBorders>
              <w:top w:val="single" w:sz="6" w:space="0" w:color="auto"/>
              <w:left w:val="nil"/>
              <w:bottom w:val="single" w:sz="6" w:space="0" w:color="auto"/>
              <w:right w:val="single" w:sz="6" w:space="0" w:color="auto"/>
            </w:tcBorders>
            <w:vAlign w:val="center"/>
            <w:hideMark/>
          </w:tcPr>
          <w:p w14:paraId="43D3E129" w14:textId="77777777" w:rsidR="00D75F3D" w:rsidRPr="003C3DC2" w:rsidRDefault="00D75F3D" w:rsidP="00514908">
            <w:pPr>
              <w:spacing w:line="240" w:lineRule="auto"/>
              <w:jc w:val="right"/>
              <w:textAlignment w:val="baseline"/>
              <w:rPr>
                <w:rFonts w:ascii="Segoe UI" w:eastAsia="Times New Roman" w:hAnsi="Segoe UI" w:cs="Segoe UI"/>
                <w:color w:val="000000"/>
                <w:sz w:val="22"/>
                <w:szCs w:val="22"/>
                <w:lang w:eastAsia="en-GB"/>
              </w:rPr>
            </w:pPr>
            <w:r w:rsidRPr="003C3DC2">
              <w:rPr>
                <w:rFonts w:eastAsia="Times New Roman" w:cs="Arial"/>
                <w:color w:val="000000"/>
                <w:sz w:val="22"/>
                <w:szCs w:val="22"/>
                <w:lang w:eastAsia="en-GB"/>
              </w:rPr>
              <w:t> The Third Age Trust  </w:t>
            </w:r>
          </w:p>
        </w:tc>
      </w:tr>
      <w:tr w:rsidR="00D75F3D" w:rsidRPr="00E9680E" w14:paraId="7CA53799"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vAlign w:val="center"/>
            <w:hideMark/>
          </w:tcPr>
          <w:p w14:paraId="515E3FE8" w14:textId="77777777" w:rsidR="00D75F3D" w:rsidRPr="003C3DC2" w:rsidRDefault="00D75F3D" w:rsidP="00514908">
            <w:pPr>
              <w:spacing w:line="240" w:lineRule="auto"/>
              <w:textAlignment w:val="baseline"/>
              <w:rPr>
                <w:rFonts w:eastAsia="Times New Roman" w:cs="Arial"/>
                <w:color w:val="000000"/>
                <w:sz w:val="22"/>
                <w:szCs w:val="22"/>
                <w:lang w:eastAsia="en-GB"/>
              </w:rPr>
            </w:pPr>
            <w:r w:rsidRPr="003C3DC2">
              <w:rPr>
                <w:rFonts w:eastAsia="Times New Roman" w:cs="Arial"/>
                <w:color w:val="000000"/>
                <w:sz w:val="22"/>
                <w:szCs w:val="22"/>
                <w:lang w:eastAsia="en-GB"/>
              </w:rPr>
              <w:t>Version  </w:t>
            </w:r>
          </w:p>
        </w:tc>
        <w:tc>
          <w:tcPr>
            <w:tcW w:w="6110" w:type="dxa"/>
            <w:tcBorders>
              <w:top w:val="single" w:sz="6" w:space="0" w:color="auto"/>
              <w:left w:val="single" w:sz="6" w:space="0" w:color="auto"/>
              <w:bottom w:val="single" w:sz="6" w:space="0" w:color="auto"/>
              <w:right w:val="single" w:sz="6" w:space="0" w:color="auto"/>
            </w:tcBorders>
            <w:vAlign w:val="center"/>
            <w:hideMark/>
          </w:tcPr>
          <w:p w14:paraId="27C68671" w14:textId="77777777" w:rsidR="00D75F3D" w:rsidRPr="003C3DC2" w:rsidRDefault="00D75F3D" w:rsidP="00514908">
            <w:pPr>
              <w:spacing w:line="240" w:lineRule="auto"/>
              <w:textAlignment w:val="baseline"/>
              <w:rPr>
                <w:rFonts w:eastAsia="Times New Roman" w:cs="Arial"/>
                <w:color w:val="000000"/>
                <w:sz w:val="22"/>
                <w:szCs w:val="22"/>
                <w:lang w:eastAsia="en-GB"/>
              </w:rPr>
            </w:pPr>
            <w:r w:rsidRPr="003C3DC2">
              <w:rPr>
                <w:rFonts w:eastAsia="Times New Roman" w:cs="Arial"/>
                <w:color w:val="000000"/>
                <w:sz w:val="22"/>
                <w:szCs w:val="22"/>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06206AC1" w14:textId="77777777" w:rsidR="00D75F3D" w:rsidRPr="003C3DC2" w:rsidRDefault="00D75F3D" w:rsidP="00514908">
            <w:pPr>
              <w:spacing w:line="240" w:lineRule="auto"/>
              <w:textAlignment w:val="baseline"/>
              <w:rPr>
                <w:rFonts w:eastAsia="Times New Roman" w:cs="Arial"/>
                <w:color w:val="000000"/>
                <w:sz w:val="22"/>
                <w:szCs w:val="22"/>
                <w:lang w:eastAsia="en-GB"/>
              </w:rPr>
            </w:pPr>
            <w:r w:rsidRPr="003C3DC2">
              <w:rPr>
                <w:rFonts w:eastAsia="Times New Roman" w:cs="Arial"/>
                <w:color w:val="000000"/>
                <w:sz w:val="22"/>
                <w:szCs w:val="22"/>
                <w:lang w:eastAsia="en-GB"/>
              </w:rPr>
              <w:t>Date of change</w:t>
            </w:r>
          </w:p>
        </w:tc>
        <w:tc>
          <w:tcPr>
            <w:tcW w:w="1424" w:type="dxa"/>
            <w:tcBorders>
              <w:top w:val="single" w:sz="6" w:space="0" w:color="auto"/>
              <w:left w:val="single" w:sz="6" w:space="0" w:color="auto"/>
              <w:bottom w:val="single" w:sz="6" w:space="0" w:color="auto"/>
              <w:right w:val="single" w:sz="6" w:space="0" w:color="auto"/>
            </w:tcBorders>
            <w:vAlign w:val="center"/>
          </w:tcPr>
          <w:p w14:paraId="24AC2F74" w14:textId="77777777" w:rsidR="00D75F3D" w:rsidRPr="003C3DC2" w:rsidRDefault="00D75F3D" w:rsidP="00514908">
            <w:pPr>
              <w:spacing w:line="240" w:lineRule="auto"/>
              <w:textAlignment w:val="baseline"/>
              <w:rPr>
                <w:rFonts w:eastAsia="Times New Roman" w:cs="Arial"/>
                <w:color w:val="000000"/>
                <w:sz w:val="22"/>
                <w:szCs w:val="22"/>
                <w:lang w:eastAsia="en-GB"/>
              </w:rPr>
            </w:pPr>
            <w:r w:rsidRPr="003C3DC2">
              <w:rPr>
                <w:rFonts w:eastAsia="Times New Roman" w:cs="Arial"/>
                <w:color w:val="000000"/>
                <w:sz w:val="22"/>
                <w:szCs w:val="22"/>
                <w:lang w:eastAsia="en-GB"/>
              </w:rPr>
              <w:t>Review date</w:t>
            </w:r>
          </w:p>
        </w:tc>
      </w:tr>
      <w:tr w:rsidR="00D75F3D" w:rsidRPr="00E9680E" w14:paraId="5BF77CF8"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vAlign w:val="center"/>
          </w:tcPr>
          <w:p w14:paraId="6952ED34" w14:textId="77777777" w:rsidR="00D75F3D" w:rsidRPr="003C3DC2" w:rsidRDefault="00D75F3D" w:rsidP="00514908">
            <w:pPr>
              <w:spacing w:line="240" w:lineRule="auto"/>
              <w:textAlignment w:val="baseline"/>
              <w:rPr>
                <w:rFonts w:eastAsia="Times New Roman" w:cs="Arial"/>
                <w:color w:val="000000"/>
                <w:sz w:val="22"/>
                <w:szCs w:val="22"/>
                <w:lang w:eastAsia="en-GB"/>
              </w:rPr>
            </w:pPr>
            <w:r w:rsidRPr="003C3DC2">
              <w:rPr>
                <w:rFonts w:eastAsia="Times New Roman" w:cs="Arial"/>
                <w:color w:val="000000"/>
                <w:sz w:val="22"/>
                <w:szCs w:val="22"/>
                <w:lang w:eastAsia="en-GB"/>
              </w:rPr>
              <w:t>1.0</w:t>
            </w:r>
          </w:p>
        </w:tc>
        <w:tc>
          <w:tcPr>
            <w:tcW w:w="6110" w:type="dxa"/>
            <w:tcBorders>
              <w:top w:val="single" w:sz="6" w:space="0" w:color="auto"/>
              <w:left w:val="single" w:sz="6" w:space="0" w:color="auto"/>
              <w:bottom w:val="single" w:sz="6" w:space="0" w:color="auto"/>
              <w:right w:val="single" w:sz="6" w:space="0" w:color="auto"/>
            </w:tcBorders>
            <w:vAlign w:val="center"/>
          </w:tcPr>
          <w:p w14:paraId="2D62D136" w14:textId="77777777" w:rsidR="00D75F3D" w:rsidRPr="003C3DC2" w:rsidRDefault="00D75F3D" w:rsidP="00514908">
            <w:pPr>
              <w:spacing w:line="240" w:lineRule="auto"/>
              <w:textAlignment w:val="baseline"/>
              <w:rPr>
                <w:rFonts w:eastAsia="Times New Roman" w:cs="Arial"/>
                <w:color w:val="000000"/>
                <w:sz w:val="22"/>
                <w:szCs w:val="22"/>
                <w:lang w:eastAsia="en-GB"/>
              </w:rPr>
            </w:pPr>
            <w:r w:rsidRPr="003C3DC2">
              <w:rPr>
                <w:rFonts w:eastAsia="Times New Roman" w:cs="Arial"/>
                <w:color w:val="000000"/>
                <w:sz w:val="22"/>
                <w:szCs w:val="22"/>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4300DEFB" w14:textId="77777777" w:rsidR="00D75F3D" w:rsidRPr="003C3DC2" w:rsidRDefault="00D75F3D" w:rsidP="00514908">
            <w:pPr>
              <w:spacing w:line="240" w:lineRule="auto"/>
              <w:textAlignment w:val="baseline"/>
              <w:rPr>
                <w:rFonts w:eastAsia="Times New Roman" w:cs="Arial"/>
                <w:color w:val="000000"/>
                <w:sz w:val="22"/>
                <w:szCs w:val="22"/>
                <w:lang w:eastAsia="en-GB"/>
              </w:rPr>
            </w:pPr>
            <w:r w:rsidRPr="003C3DC2">
              <w:rPr>
                <w:rFonts w:eastAsia="Times New Roman" w:cs="Arial"/>
                <w:color w:val="000000"/>
                <w:sz w:val="22"/>
                <w:szCs w:val="22"/>
                <w:lang w:eastAsia="en-GB"/>
              </w:rPr>
              <w:t>12.09.2022</w:t>
            </w:r>
          </w:p>
        </w:tc>
        <w:tc>
          <w:tcPr>
            <w:tcW w:w="1424" w:type="dxa"/>
            <w:tcBorders>
              <w:top w:val="single" w:sz="6" w:space="0" w:color="auto"/>
              <w:left w:val="single" w:sz="6" w:space="0" w:color="auto"/>
              <w:bottom w:val="single" w:sz="6" w:space="0" w:color="auto"/>
              <w:right w:val="single" w:sz="6" w:space="0" w:color="auto"/>
            </w:tcBorders>
            <w:vAlign w:val="center"/>
          </w:tcPr>
          <w:p w14:paraId="13771F46" w14:textId="77777777" w:rsidR="00D75F3D" w:rsidRPr="003C3DC2" w:rsidRDefault="00D75F3D" w:rsidP="00514908">
            <w:pPr>
              <w:spacing w:line="240" w:lineRule="auto"/>
              <w:textAlignment w:val="baseline"/>
              <w:rPr>
                <w:rFonts w:eastAsia="Times New Roman" w:cs="Arial"/>
                <w:color w:val="000000"/>
                <w:sz w:val="22"/>
                <w:szCs w:val="22"/>
                <w:lang w:eastAsia="en-GB"/>
              </w:rPr>
            </w:pPr>
            <w:r w:rsidRPr="003C3DC2">
              <w:rPr>
                <w:rFonts w:eastAsia="Times New Roman" w:cs="Arial"/>
                <w:color w:val="000000"/>
                <w:sz w:val="22"/>
                <w:szCs w:val="22"/>
                <w:lang w:eastAsia="en-GB"/>
              </w:rPr>
              <w:t>12.09.2023</w:t>
            </w:r>
          </w:p>
        </w:tc>
      </w:tr>
    </w:tbl>
    <w:tbl>
      <w:tblPr>
        <w:tblStyle w:val="TableGrid"/>
        <w:tblW w:w="0" w:type="auto"/>
        <w:tblLook w:val="04A0" w:firstRow="1" w:lastRow="0" w:firstColumn="1" w:lastColumn="0" w:noHBand="0" w:noVBand="1"/>
      </w:tblPr>
      <w:tblGrid>
        <w:gridCol w:w="787"/>
        <w:gridCol w:w="6154"/>
        <w:gridCol w:w="1318"/>
        <w:gridCol w:w="1375"/>
      </w:tblGrid>
      <w:tr w:rsidR="003C3DC2" w14:paraId="20B96EAC" w14:textId="77777777" w:rsidTr="003C3DC2">
        <w:trPr>
          <w:trHeight w:val="230"/>
        </w:trPr>
        <w:tc>
          <w:tcPr>
            <w:tcW w:w="787" w:type="dxa"/>
          </w:tcPr>
          <w:p w14:paraId="567A0D04" w14:textId="58049699" w:rsidR="003C3DC2" w:rsidRDefault="003C3DC2" w:rsidP="00E25461">
            <w:pPr>
              <w:rPr>
                <w:rFonts w:cs="Arial"/>
                <w:sz w:val="22"/>
              </w:rPr>
            </w:pPr>
            <w:r>
              <w:rPr>
                <w:rFonts w:cs="Arial"/>
                <w:sz w:val="22"/>
              </w:rPr>
              <w:t>1.1</w:t>
            </w:r>
          </w:p>
        </w:tc>
        <w:tc>
          <w:tcPr>
            <w:tcW w:w="6154" w:type="dxa"/>
          </w:tcPr>
          <w:p w14:paraId="2352373C" w14:textId="57B2E904" w:rsidR="003C3DC2" w:rsidRDefault="003C3DC2" w:rsidP="00E25461">
            <w:pPr>
              <w:rPr>
                <w:rFonts w:cs="Arial"/>
                <w:sz w:val="22"/>
              </w:rPr>
            </w:pPr>
            <w:r>
              <w:rPr>
                <w:rFonts w:cs="Arial"/>
                <w:sz w:val="22"/>
              </w:rPr>
              <w:t>Reviewed 2026 no change required</w:t>
            </w:r>
          </w:p>
        </w:tc>
        <w:tc>
          <w:tcPr>
            <w:tcW w:w="1318" w:type="dxa"/>
          </w:tcPr>
          <w:p w14:paraId="241DB80A" w14:textId="007CB8CB" w:rsidR="003C3DC2" w:rsidRDefault="003C3DC2" w:rsidP="00E25461">
            <w:pPr>
              <w:rPr>
                <w:rFonts w:cs="Arial"/>
                <w:sz w:val="22"/>
              </w:rPr>
            </w:pPr>
            <w:r>
              <w:rPr>
                <w:rFonts w:cs="Arial"/>
                <w:sz w:val="22"/>
              </w:rPr>
              <w:t>26.01.2026</w:t>
            </w:r>
          </w:p>
        </w:tc>
        <w:tc>
          <w:tcPr>
            <w:tcW w:w="1375" w:type="dxa"/>
          </w:tcPr>
          <w:p w14:paraId="232A16CD" w14:textId="1602A841" w:rsidR="003C3DC2" w:rsidRDefault="003C3DC2" w:rsidP="00E25461">
            <w:pPr>
              <w:rPr>
                <w:rFonts w:cs="Arial"/>
                <w:sz w:val="22"/>
              </w:rPr>
            </w:pPr>
            <w:r>
              <w:rPr>
                <w:rFonts w:cs="Arial"/>
                <w:sz w:val="22"/>
              </w:rPr>
              <w:t>26.01.2028</w:t>
            </w:r>
          </w:p>
        </w:tc>
      </w:tr>
      <w:tr w:rsidR="003C3DC2" w14:paraId="5A25F613" w14:textId="77777777" w:rsidTr="003C3DC2">
        <w:trPr>
          <w:trHeight w:val="247"/>
        </w:trPr>
        <w:tc>
          <w:tcPr>
            <w:tcW w:w="787" w:type="dxa"/>
          </w:tcPr>
          <w:p w14:paraId="04D778CE" w14:textId="77777777" w:rsidR="003C3DC2" w:rsidRDefault="003C3DC2" w:rsidP="00E25461">
            <w:pPr>
              <w:rPr>
                <w:rFonts w:cs="Arial"/>
                <w:sz w:val="22"/>
              </w:rPr>
            </w:pPr>
          </w:p>
        </w:tc>
        <w:tc>
          <w:tcPr>
            <w:tcW w:w="6154" w:type="dxa"/>
          </w:tcPr>
          <w:p w14:paraId="594232C7" w14:textId="77777777" w:rsidR="003C3DC2" w:rsidRDefault="003C3DC2" w:rsidP="00E25461">
            <w:pPr>
              <w:rPr>
                <w:rFonts w:cs="Arial"/>
                <w:sz w:val="22"/>
              </w:rPr>
            </w:pPr>
          </w:p>
        </w:tc>
        <w:tc>
          <w:tcPr>
            <w:tcW w:w="1318" w:type="dxa"/>
          </w:tcPr>
          <w:p w14:paraId="5BA2E21F" w14:textId="77777777" w:rsidR="003C3DC2" w:rsidRDefault="003C3DC2" w:rsidP="00E25461">
            <w:pPr>
              <w:rPr>
                <w:rFonts w:cs="Arial"/>
                <w:sz w:val="22"/>
              </w:rPr>
            </w:pPr>
          </w:p>
        </w:tc>
        <w:tc>
          <w:tcPr>
            <w:tcW w:w="1375" w:type="dxa"/>
          </w:tcPr>
          <w:p w14:paraId="12C99356" w14:textId="77777777" w:rsidR="003C3DC2" w:rsidRDefault="003C3DC2" w:rsidP="00E25461">
            <w:pPr>
              <w:rPr>
                <w:rFonts w:cs="Arial"/>
                <w:sz w:val="22"/>
              </w:rPr>
            </w:pPr>
          </w:p>
        </w:tc>
      </w:tr>
      <w:tr w:rsidR="003C3DC2" w14:paraId="7972B9C7" w14:textId="77777777" w:rsidTr="003C3DC2">
        <w:trPr>
          <w:trHeight w:val="230"/>
        </w:trPr>
        <w:tc>
          <w:tcPr>
            <w:tcW w:w="787" w:type="dxa"/>
          </w:tcPr>
          <w:p w14:paraId="7D5E1AB4" w14:textId="77777777" w:rsidR="003C3DC2" w:rsidRDefault="003C3DC2" w:rsidP="00E25461">
            <w:pPr>
              <w:rPr>
                <w:rFonts w:cs="Arial"/>
                <w:sz w:val="22"/>
              </w:rPr>
            </w:pPr>
          </w:p>
        </w:tc>
        <w:tc>
          <w:tcPr>
            <w:tcW w:w="6154" w:type="dxa"/>
          </w:tcPr>
          <w:p w14:paraId="1E33697F" w14:textId="77777777" w:rsidR="003C3DC2" w:rsidRDefault="003C3DC2" w:rsidP="00E25461">
            <w:pPr>
              <w:rPr>
                <w:rFonts w:cs="Arial"/>
                <w:sz w:val="22"/>
              </w:rPr>
            </w:pPr>
          </w:p>
        </w:tc>
        <w:tc>
          <w:tcPr>
            <w:tcW w:w="1318" w:type="dxa"/>
          </w:tcPr>
          <w:p w14:paraId="3562FB96" w14:textId="77777777" w:rsidR="003C3DC2" w:rsidRDefault="003C3DC2" w:rsidP="00E25461">
            <w:pPr>
              <w:rPr>
                <w:rFonts w:cs="Arial"/>
                <w:sz w:val="22"/>
              </w:rPr>
            </w:pPr>
          </w:p>
        </w:tc>
        <w:tc>
          <w:tcPr>
            <w:tcW w:w="1375" w:type="dxa"/>
          </w:tcPr>
          <w:p w14:paraId="315A8A27" w14:textId="77777777" w:rsidR="003C3DC2" w:rsidRDefault="003C3DC2" w:rsidP="00E25461">
            <w:pPr>
              <w:rPr>
                <w:rFonts w:cs="Arial"/>
                <w:sz w:val="22"/>
              </w:rPr>
            </w:pPr>
          </w:p>
        </w:tc>
      </w:tr>
      <w:tr w:rsidR="003C3DC2" w14:paraId="3FE8399A" w14:textId="77777777" w:rsidTr="003C3DC2">
        <w:trPr>
          <w:trHeight w:val="247"/>
        </w:trPr>
        <w:tc>
          <w:tcPr>
            <w:tcW w:w="787" w:type="dxa"/>
          </w:tcPr>
          <w:p w14:paraId="414E0FAA" w14:textId="77777777" w:rsidR="003C3DC2" w:rsidRDefault="003C3DC2" w:rsidP="00E25461">
            <w:pPr>
              <w:rPr>
                <w:rFonts w:cs="Arial"/>
                <w:sz w:val="22"/>
              </w:rPr>
            </w:pPr>
          </w:p>
        </w:tc>
        <w:tc>
          <w:tcPr>
            <w:tcW w:w="6154" w:type="dxa"/>
          </w:tcPr>
          <w:p w14:paraId="6ABBB6B6" w14:textId="77777777" w:rsidR="003C3DC2" w:rsidRDefault="003C3DC2" w:rsidP="00E25461">
            <w:pPr>
              <w:rPr>
                <w:rFonts w:cs="Arial"/>
                <w:sz w:val="22"/>
              </w:rPr>
            </w:pPr>
          </w:p>
        </w:tc>
        <w:tc>
          <w:tcPr>
            <w:tcW w:w="1318" w:type="dxa"/>
          </w:tcPr>
          <w:p w14:paraId="3E5D48AC" w14:textId="77777777" w:rsidR="003C3DC2" w:rsidRDefault="003C3DC2" w:rsidP="00E25461">
            <w:pPr>
              <w:rPr>
                <w:rFonts w:cs="Arial"/>
                <w:sz w:val="22"/>
              </w:rPr>
            </w:pPr>
          </w:p>
        </w:tc>
        <w:tc>
          <w:tcPr>
            <w:tcW w:w="1375" w:type="dxa"/>
          </w:tcPr>
          <w:p w14:paraId="1BB9BF2F" w14:textId="77777777" w:rsidR="003C3DC2" w:rsidRDefault="003C3DC2" w:rsidP="00E25461">
            <w:pPr>
              <w:rPr>
                <w:rFonts w:cs="Arial"/>
                <w:sz w:val="22"/>
              </w:rPr>
            </w:pPr>
          </w:p>
        </w:tc>
      </w:tr>
    </w:tbl>
    <w:p w14:paraId="25396FEA" w14:textId="77777777" w:rsidR="00A31314" w:rsidRPr="00327912" w:rsidRDefault="00A31314" w:rsidP="00E25461">
      <w:pPr>
        <w:rPr>
          <w:rFonts w:cs="Arial"/>
          <w:sz w:val="22"/>
          <w:szCs w:val="22"/>
        </w:rPr>
      </w:pPr>
    </w:p>
    <w:sectPr w:rsidR="00A31314" w:rsidRPr="00327912" w:rsidSect="005509D8">
      <w:headerReference w:type="default" r:id="rId11"/>
      <w:footerReference w:type="even" r:id="rId12"/>
      <w:footerReference w:type="default" r:id="rId13"/>
      <w:pgSz w:w="11900" w:h="16840"/>
      <w:pgMar w:top="2127"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120AE" w14:textId="77777777" w:rsidR="00C36AA8" w:rsidRDefault="00C36AA8" w:rsidP="008432C3">
      <w:pPr>
        <w:spacing w:line="240" w:lineRule="auto"/>
      </w:pPr>
      <w:r>
        <w:separator/>
      </w:r>
    </w:p>
  </w:endnote>
  <w:endnote w:type="continuationSeparator" w:id="0">
    <w:p w14:paraId="7E5E97D4" w14:textId="77777777" w:rsidR="00C36AA8" w:rsidRDefault="00C36AA8"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00CA2A3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lang w:eastAsia="en-GB"/>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lang w:eastAsia="en-GB"/>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1BA79A"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CD46F" w14:textId="77777777" w:rsidR="00C36AA8" w:rsidRDefault="00C36AA8" w:rsidP="008432C3">
      <w:pPr>
        <w:spacing w:line="240" w:lineRule="auto"/>
      </w:pPr>
      <w:r>
        <w:separator/>
      </w:r>
    </w:p>
  </w:footnote>
  <w:footnote w:type="continuationSeparator" w:id="0">
    <w:p w14:paraId="7BEB4BF2" w14:textId="77777777" w:rsidR="00C36AA8" w:rsidRDefault="00C36AA8"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77777777" w:rsidR="008432C3" w:rsidRDefault="008432C3">
    <w:pPr>
      <w:pStyle w:val="Header"/>
    </w:pPr>
    <w:r>
      <w:rPr>
        <w:noProof/>
        <w:lang w:eastAsia="en-GB"/>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8021224">
    <w:abstractNumId w:val="1"/>
  </w:num>
  <w:num w:numId="2" w16cid:durableId="1369718391">
    <w:abstractNumId w:val="6"/>
  </w:num>
  <w:num w:numId="3" w16cid:durableId="2107384931">
    <w:abstractNumId w:val="28"/>
  </w:num>
  <w:num w:numId="4" w16cid:durableId="479615963">
    <w:abstractNumId w:val="10"/>
  </w:num>
  <w:num w:numId="5" w16cid:durableId="2049261729">
    <w:abstractNumId w:val="18"/>
  </w:num>
  <w:num w:numId="6" w16cid:durableId="1886259114">
    <w:abstractNumId w:val="8"/>
  </w:num>
  <w:num w:numId="7" w16cid:durableId="234321778">
    <w:abstractNumId w:val="16"/>
  </w:num>
  <w:num w:numId="8" w16cid:durableId="795566165">
    <w:abstractNumId w:val="15"/>
  </w:num>
  <w:num w:numId="9" w16cid:durableId="1341203860">
    <w:abstractNumId w:val="7"/>
  </w:num>
  <w:num w:numId="10" w16cid:durableId="1221865322">
    <w:abstractNumId w:val="14"/>
  </w:num>
  <w:num w:numId="11" w16cid:durableId="1403796819">
    <w:abstractNumId w:val="0"/>
  </w:num>
  <w:num w:numId="12" w16cid:durableId="114715900">
    <w:abstractNumId w:val="27"/>
  </w:num>
  <w:num w:numId="13" w16cid:durableId="1303728507">
    <w:abstractNumId w:val="3"/>
  </w:num>
  <w:num w:numId="14" w16cid:durableId="1662078774">
    <w:abstractNumId w:val="30"/>
  </w:num>
  <w:num w:numId="15" w16cid:durableId="1944723431">
    <w:abstractNumId w:val="26"/>
  </w:num>
  <w:num w:numId="16" w16cid:durableId="438718869">
    <w:abstractNumId w:val="20"/>
  </w:num>
  <w:num w:numId="17" w16cid:durableId="66152995">
    <w:abstractNumId w:val="31"/>
  </w:num>
  <w:num w:numId="18" w16cid:durableId="965622262">
    <w:abstractNumId w:val="34"/>
  </w:num>
  <w:num w:numId="19" w16cid:durableId="970935809">
    <w:abstractNumId w:val="22"/>
  </w:num>
  <w:num w:numId="20" w16cid:durableId="990334011">
    <w:abstractNumId w:val="9"/>
  </w:num>
  <w:num w:numId="21" w16cid:durableId="789469219">
    <w:abstractNumId w:val="13"/>
  </w:num>
  <w:num w:numId="22" w16cid:durableId="909001068">
    <w:abstractNumId w:val="12"/>
  </w:num>
  <w:num w:numId="23" w16cid:durableId="1487745352">
    <w:abstractNumId w:val="19"/>
  </w:num>
  <w:num w:numId="24" w16cid:durableId="405960762">
    <w:abstractNumId w:val="23"/>
  </w:num>
  <w:num w:numId="25" w16cid:durableId="835068858">
    <w:abstractNumId w:val="29"/>
  </w:num>
  <w:num w:numId="26" w16cid:durableId="766997678">
    <w:abstractNumId w:val="17"/>
  </w:num>
  <w:num w:numId="27" w16cid:durableId="1229877309">
    <w:abstractNumId w:val="24"/>
  </w:num>
  <w:num w:numId="28" w16cid:durableId="95254412">
    <w:abstractNumId w:val="4"/>
  </w:num>
  <w:num w:numId="29" w16cid:durableId="1320311720">
    <w:abstractNumId w:val="2"/>
  </w:num>
  <w:num w:numId="30" w16cid:durableId="446892174">
    <w:abstractNumId w:val="5"/>
  </w:num>
  <w:num w:numId="31" w16cid:durableId="2008483132">
    <w:abstractNumId w:val="21"/>
  </w:num>
  <w:num w:numId="32" w16cid:durableId="1109853055">
    <w:abstractNumId w:val="11"/>
  </w:num>
  <w:num w:numId="33" w16cid:durableId="540287601">
    <w:abstractNumId w:val="33"/>
  </w:num>
  <w:num w:numId="34" w16cid:durableId="391319558">
    <w:abstractNumId w:val="25"/>
  </w:num>
  <w:num w:numId="35" w16cid:durableId="2387052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D75"/>
    <w:rsid w:val="00071D71"/>
    <w:rsid w:val="000C368B"/>
    <w:rsid w:val="000C648D"/>
    <w:rsid w:val="000F1FCD"/>
    <w:rsid w:val="000F5D74"/>
    <w:rsid w:val="00101F6B"/>
    <w:rsid w:val="001301ED"/>
    <w:rsid w:val="00130F8E"/>
    <w:rsid w:val="00147D95"/>
    <w:rsid w:val="00154F9D"/>
    <w:rsid w:val="00180055"/>
    <w:rsid w:val="00185104"/>
    <w:rsid w:val="001A05BA"/>
    <w:rsid w:val="001B2179"/>
    <w:rsid w:val="001B7C86"/>
    <w:rsid w:val="001D406F"/>
    <w:rsid w:val="001E00C3"/>
    <w:rsid w:val="001E55E7"/>
    <w:rsid w:val="00205F65"/>
    <w:rsid w:val="00216492"/>
    <w:rsid w:val="002503F7"/>
    <w:rsid w:val="00261F11"/>
    <w:rsid w:val="002704FD"/>
    <w:rsid w:val="00287164"/>
    <w:rsid w:val="002957C7"/>
    <w:rsid w:val="002A6D75"/>
    <w:rsid w:val="002B7231"/>
    <w:rsid w:val="002C7C04"/>
    <w:rsid w:val="002E31E7"/>
    <w:rsid w:val="002E673B"/>
    <w:rsid w:val="002F750C"/>
    <w:rsid w:val="00304DE6"/>
    <w:rsid w:val="00321453"/>
    <w:rsid w:val="00327912"/>
    <w:rsid w:val="003552C0"/>
    <w:rsid w:val="003610B7"/>
    <w:rsid w:val="003A2E0C"/>
    <w:rsid w:val="003A76B0"/>
    <w:rsid w:val="003C3DC2"/>
    <w:rsid w:val="003C686F"/>
    <w:rsid w:val="003D42E3"/>
    <w:rsid w:val="003E3EA5"/>
    <w:rsid w:val="003E4D34"/>
    <w:rsid w:val="003F4148"/>
    <w:rsid w:val="00416CD2"/>
    <w:rsid w:val="00424472"/>
    <w:rsid w:val="00470C64"/>
    <w:rsid w:val="00506283"/>
    <w:rsid w:val="005509D8"/>
    <w:rsid w:val="0055455C"/>
    <w:rsid w:val="00571B18"/>
    <w:rsid w:val="0057723F"/>
    <w:rsid w:val="005B1C64"/>
    <w:rsid w:val="005B5439"/>
    <w:rsid w:val="005C2691"/>
    <w:rsid w:val="006149E5"/>
    <w:rsid w:val="00624851"/>
    <w:rsid w:val="00632333"/>
    <w:rsid w:val="00634C85"/>
    <w:rsid w:val="006457A1"/>
    <w:rsid w:val="00674910"/>
    <w:rsid w:val="006801EA"/>
    <w:rsid w:val="0068061F"/>
    <w:rsid w:val="00695598"/>
    <w:rsid w:val="0069779A"/>
    <w:rsid w:val="006B327E"/>
    <w:rsid w:val="006D1DA4"/>
    <w:rsid w:val="006D5F55"/>
    <w:rsid w:val="0070624F"/>
    <w:rsid w:val="00743E52"/>
    <w:rsid w:val="00763535"/>
    <w:rsid w:val="007660F0"/>
    <w:rsid w:val="007B4715"/>
    <w:rsid w:val="007B5AFC"/>
    <w:rsid w:val="007B7E67"/>
    <w:rsid w:val="007D0E38"/>
    <w:rsid w:val="00800812"/>
    <w:rsid w:val="00836BBE"/>
    <w:rsid w:val="008432C3"/>
    <w:rsid w:val="00850413"/>
    <w:rsid w:val="0086257D"/>
    <w:rsid w:val="00867D19"/>
    <w:rsid w:val="008936DA"/>
    <w:rsid w:val="00897C39"/>
    <w:rsid w:val="008A6ACD"/>
    <w:rsid w:val="00903247"/>
    <w:rsid w:val="00917271"/>
    <w:rsid w:val="00917FE1"/>
    <w:rsid w:val="00940BC8"/>
    <w:rsid w:val="00974E74"/>
    <w:rsid w:val="009A4CAE"/>
    <w:rsid w:val="009A4D52"/>
    <w:rsid w:val="009C2C69"/>
    <w:rsid w:val="009D3F36"/>
    <w:rsid w:val="00A02DD4"/>
    <w:rsid w:val="00A31314"/>
    <w:rsid w:val="00A462CA"/>
    <w:rsid w:val="00A57E01"/>
    <w:rsid w:val="00A7142C"/>
    <w:rsid w:val="00A867B3"/>
    <w:rsid w:val="00AA216A"/>
    <w:rsid w:val="00AE15FE"/>
    <w:rsid w:val="00B11DFA"/>
    <w:rsid w:val="00B831EA"/>
    <w:rsid w:val="00C17C85"/>
    <w:rsid w:val="00C20851"/>
    <w:rsid w:val="00C36AA8"/>
    <w:rsid w:val="00C37B3B"/>
    <w:rsid w:val="00C42D96"/>
    <w:rsid w:val="00C45CC6"/>
    <w:rsid w:val="00C621DC"/>
    <w:rsid w:val="00C97682"/>
    <w:rsid w:val="00CA2A3D"/>
    <w:rsid w:val="00CA5209"/>
    <w:rsid w:val="00CB6007"/>
    <w:rsid w:val="00CC235C"/>
    <w:rsid w:val="00CC7D49"/>
    <w:rsid w:val="00D30D77"/>
    <w:rsid w:val="00D473EF"/>
    <w:rsid w:val="00D56411"/>
    <w:rsid w:val="00D612E2"/>
    <w:rsid w:val="00D75F3D"/>
    <w:rsid w:val="00D84958"/>
    <w:rsid w:val="00DA709A"/>
    <w:rsid w:val="00DB26DC"/>
    <w:rsid w:val="00DB3F61"/>
    <w:rsid w:val="00DD4BF0"/>
    <w:rsid w:val="00DD6705"/>
    <w:rsid w:val="00DF2ABA"/>
    <w:rsid w:val="00E11D12"/>
    <w:rsid w:val="00E25461"/>
    <w:rsid w:val="00E848EB"/>
    <w:rsid w:val="00F13DDB"/>
    <w:rsid w:val="00F20DAF"/>
    <w:rsid w:val="00F22E1A"/>
    <w:rsid w:val="00F47CAB"/>
    <w:rsid w:val="00F7021B"/>
    <w:rsid w:val="00F70A17"/>
    <w:rsid w:val="00FA162D"/>
    <w:rsid w:val="00FB2711"/>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customStyle="1" w:styleId="UnresolvedMention1">
    <w:name w:val="Unresolved Mention1"/>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235C"/>
    <w:rPr>
      <w:rFonts w:ascii="Verdana" w:hAnsi="Verdana"/>
      <w:sz w:val="20"/>
      <w:szCs w:val="22"/>
    </w:rPr>
  </w:style>
  <w:style w:type="paragraph" w:styleId="Revision">
    <w:name w:val="Revision"/>
    <w:hidden/>
    <w:uiPriority w:val="99"/>
    <w:semiHidden/>
    <w:rsid w:val="00470C64"/>
    <w:rPr>
      <w:rFonts w:ascii="Arial" w:hAnsi="Arial"/>
      <w:color w:val="000000" w:themeColor="text1"/>
      <w:sz w:val="20"/>
    </w:rPr>
  </w:style>
  <w:style w:type="paragraph" w:customStyle="1" w:styleId="TableParagraph">
    <w:name w:val="Table Paragraph"/>
    <w:basedOn w:val="Normal"/>
    <w:uiPriority w:val="1"/>
    <w:qFormat/>
    <w:rsid w:val="00A31314"/>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Rosemary Lovell</cp:lastModifiedBy>
  <cp:revision>2</cp:revision>
  <dcterms:created xsi:type="dcterms:W3CDTF">2026-01-27T13:32:00Z</dcterms:created>
  <dcterms:modified xsi:type="dcterms:W3CDTF">2026-01-27T13:32:00Z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